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33" w:rsidRDefault="00145172" w:rsidP="00145172">
      <w:pPr>
        <w:jc w:val="center"/>
        <w:rPr>
          <w:rFonts w:ascii="華康仿宋體W6" w:eastAsia="華康仿宋體W6" w:hAnsi="Microsoft JhengHei UI Light"/>
          <w:sz w:val="96"/>
          <w:szCs w:val="96"/>
        </w:rPr>
      </w:pPr>
      <w:r w:rsidRPr="00145172">
        <w:rPr>
          <w:rFonts w:ascii="華康仿宋體W6" w:eastAsia="華康仿宋體W6" w:hAnsi="Microsoft JhengHei UI Light" w:hint="eastAsia"/>
          <w:sz w:val="96"/>
          <w:szCs w:val="96"/>
        </w:rPr>
        <w:t>水生動物</w:t>
      </w:r>
      <w:r>
        <w:rPr>
          <w:rFonts w:ascii="華康仿宋體W6" w:eastAsia="華康仿宋體W6" w:hAnsi="Microsoft JhengHei UI Light" w:hint="eastAsia"/>
          <w:sz w:val="96"/>
          <w:szCs w:val="96"/>
        </w:rPr>
        <w:t>-海龜</w:t>
      </w:r>
    </w:p>
    <w:p w:rsidR="00145172" w:rsidRPr="00B0665E" w:rsidRDefault="00145172" w:rsidP="00145172">
      <w:pPr>
        <w:jc w:val="center"/>
        <w:rPr>
          <w:rFonts w:ascii="華康少女文字W3" w:eastAsia="華康少女文字W3" w:hAnsi="Microsoft JhengHei UI Light"/>
          <w:sz w:val="72"/>
          <w:szCs w:val="72"/>
        </w:rPr>
      </w:pPr>
      <w:r w:rsidRPr="00B0665E">
        <w:rPr>
          <w:rFonts w:ascii="華康少女文字W3" w:eastAsia="華康少女文字W3" w:hAnsi="Microsoft JhengHei UI Light" w:hint="eastAsia"/>
          <w:sz w:val="72"/>
          <w:szCs w:val="72"/>
        </w:rPr>
        <w:t>四年丁班13號</w:t>
      </w:r>
      <w:proofErr w:type="gramStart"/>
      <w:r w:rsidRPr="00B0665E">
        <w:rPr>
          <w:rFonts w:ascii="華康少女文字W3" w:eastAsia="華康少女文字W3" w:hAnsi="Microsoft JhengHei UI Light" w:hint="eastAsia"/>
          <w:sz w:val="72"/>
          <w:szCs w:val="72"/>
        </w:rPr>
        <w:t>許程權</w:t>
      </w:r>
      <w:proofErr w:type="gramEnd"/>
    </w:p>
    <w:p w:rsidR="00423203" w:rsidRDefault="00423203" w:rsidP="00145172">
      <w:pPr>
        <w:jc w:val="center"/>
        <w:rPr>
          <w:rFonts w:ascii="華康仿宋體W6" w:eastAsia="華康仿宋體W6" w:hAnsi="Microsoft JhengHei UI Light"/>
          <w:sz w:val="56"/>
          <w:szCs w:val="56"/>
        </w:rPr>
      </w:pPr>
      <w:r w:rsidRPr="00423203">
        <w:rPr>
          <w:rFonts w:ascii="華康仿宋體W6" w:eastAsia="華康仿宋體W6" w:hAnsi="Microsoft JhengHei UI Light"/>
          <w:noProof/>
          <w:sz w:val="56"/>
          <w:szCs w:val="56"/>
        </w:rPr>
        <w:drawing>
          <wp:inline distT="0" distB="0" distL="0" distR="0">
            <wp:extent cx="4370474" cy="2972873"/>
            <wp:effectExtent l="0" t="0" r="0" b="0"/>
            <wp:docPr id="2" name="圖片 2" descr="小校報- 海中綠寶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小校報- 海中綠寶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13" cy="31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03" w:rsidRPr="00B0665E" w:rsidRDefault="00B0665E" w:rsidP="00423203">
      <w:pPr>
        <w:rPr>
          <w:rFonts w:ascii="華康仿宋體W6" w:eastAsia="華康仿宋體W6" w:hAnsi="Microsoft JhengHei UI Light"/>
          <w:sz w:val="32"/>
          <w:szCs w:val="32"/>
        </w:rPr>
      </w:pPr>
      <w:r w:rsidRPr="00B0665E">
        <w:rPr>
          <w:rFonts w:ascii="華康仿宋體W6" w:eastAsia="華康仿宋體W6" w:hAnsi="Microsoft JhengHei UI Light" w:hint="eastAsia"/>
          <w:sz w:val="32"/>
          <w:szCs w:val="32"/>
        </w:rPr>
        <w:t xml:space="preserve">  一、</w:t>
      </w:r>
      <w:r w:rsidR="00EE1AAB">
        <w:rPr>
          <w:rFonts w:ascii="華康仿宋體W6" w:eastAsia="華康仿宋體W6" w:hAnsi="Microsoft JhengHei UI Light" w:hint="eastAsia"/>
          <w:sz w:val="32"/>
          <w:szCs w:val="32"/>
        </w:rPr>
        <w:t>外型特徵</w:t>
      </w:r>
    </w:p>
    <w:p w:rsidR="00B0665E" w:rsidRPr="00B0665E" w:rsidRDefault="00B0665E" w:rsidP="00423203">
      <w:pPr>
        <w:rPr>
          <w:rFonts w:ascii="華康仿宋體W6" w:eastAsia="華康仿宋體W6" w:hAnsi="Microsoft JhengHei UI Light"/>
          <w:sz w:val="32"/>
          <w:szCs w:val="32"/>
        </w:rPr>
      </w:pPr>
      <w:r w:rsidRPr="00B0665E">
        <w:rPr>
          <w:rFonts w:ascii="華康仿宋體W6" w:eastAsia="華康仿宋體W6" w:hAnsi="Microsoft JhengHei UI Light" w:hint="eastAsia"/>
          <w:sz w:val="32"/>
          <w:szCs w:val="32"/>
        </w:rPr>
        <w:t xml:space="preserve">  1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體色為黑或深藍色</w:t>
      </w:r>
    </w:p>
    <w:p w:rsidR="00B0665E" w:rsidRPr="00B0665E" w:rsidRDefault="00B0665E" w:rsidP="00423203">
      <w:pPr>
        <w:rPr>
          <w:rFonts w:ascii="華康仿宋體W6" w:eastAsia="華康仿宋體W6" w:hAnsi="Microsoft JhengHei UI Light"/>
          <w:sz w:val="32"/>
          <w:szCs w:val="32"/>
        </w:rPr>
      </w:pPr>
      <w:r w:rsidRPr="00B0665E">
        <w:rPr>
          <w:rFonts w:ascii="華康仿宋體W6" w:eastAsia="華康仿宋體W6" w:hAnsi="Microsoft JhengHei UI Light" w:hint="eastAsia"/>
          <w:sz w:val="32"/>
          <w:szCs w:val="32"/>
        </w:rPr>
        <w:t xml:space="preserve">  </w:t>
      </w:r>
      <w:r w:rsidRPr="00B0665E">
        <w:rPr>
          <w:rFonts w:ascii="華康仿宋體W6" w:eastAsia="華康仿宋體W6" w:hAnsi="Microsoft JhengHei UI Light"/>
          <w:sz w:val="32"/>
          <w:szCs w:val="32"/>
        </w:rPr>
        <w:t>2</w:t>
      </w:r>
      <w:r w:rsidRPr="00B0665E">
        <w:rPr>
          <w:rFonts w:ascii="華康仿宋體W6" w:eastAsia="華康仿宋體W6" w:hAnsi="Microsoft JhengHei UI Light" w:hint="eastAsia"/>
          <w:sz w:val="28"/>
          <w:szCs w:val="28"/>
        </w:rPr>
        <w:t>頭約20公分寬</w:t>
      </w:r>
    </w:p>
    <w:p w:rsidR="00B0665E" w:rsidRPr="00B0665E" w:rsidRDefault="00B0665E" w:rsidP="00423203">
      <w:pPr>
        <w:rPr>
          <w:rFonts w:ascii="華康仿宋體W6" w:eastAsia="華康仿宋體W6" w:hAnsi="Microsoft JhengHei UI Light"/>
          <w:sz w:val="28"/>
          <w:szCs w:val="28"/>
        </w:rPr>
      </w:pPr>
      <w:r w:rsidRPr="00B0665E">
        <w:rPr>
          <w:rFonts w:ascii="華康仿宋體W6" w:eastAsia="華康仿宋體W6" w:hAnsi="Microsoft JhengHei UI Light"/>
          <w:sz w:val="32"/>
          <w:szCs w:val="32"/>
        </w:rPr>
        <w:t xml:space="preserve"> </w:t>
      </w:r>
      <w:r w:rsidRPr="00B0665E">
        <w:rPr>
          <w:rFonts w:ascii="華康仿宋體W6" w:eastAsia="華康仿宋體W6" w:hAnsi="Microsoft JhengHei UI Light"/>
          <w:sz w:val="28"/>
          <w:szCs w:val="28"/>
        </w:rPr>
        <w:t xml:space="preserve"> 3</w:t>
      </w:r>
      <w:proofErr w:type="gramStart"/>
      <w:r w:rsidRPr="00B0665E">
        <w:rPr>
          <w:rFonts w:ascii="華康仿宋體W6" w:eastAsia="華康仿宋體W6" w:hAnsi="Microsoft JhengHei UI Light" w:hint="eastAsia"/>
          <w:sz w:val="28"/>
          <w:szCs w:val="28"/>
        </w:rPr>
        <w:t>背甲近圓形</w:t>
      </w:r>
      <w:proofErr w:type="gramEnd"/>
      <w:r w:rsidRPr="00B0665E">
        <w:rPr>
          <w:rFonts w:ascii="華康仿宋體W6" w:eastAsia="華康仿宋體W6" w:hAnsi="Microsoft JhengHei UI Light" w:hint="eastAsia"/>
          <w:sz w:val="28"/>
          <w:szCs w:val="28"/>
        </w:rPr>
        <w:t>且扁平</w:t>
      </w:r>
    </w:p>
    <w:p w:rsidR="00B0665E" w:rsidRDefault="00B0665E" w:rsidP="00423203">
      <w:pPr>
        <w:rPr>
          <w:rFonts w:ascii="華康仿宋體W6" w:eastAsia="華康仿宋體W6" w:hAnsi="Microsoft JhengHei UI Light"/>
          <w:sz w:val="32"/>
          <w:szCs w:val="32"/>
        </w:rPr>
      </w:pPr>
      <w:r w:rsidRPr="00B0665E">
        <w:rPr>
          <w:rFonts w:ascii="華康仿宋體W6" w:eastAsia="華康仿宋體W6" w:hAnsi="Microsoft JhengHei UI Light"/>
          <w:sz w:val="32"/>
          <w:szCs w:val="32"/>
        </w:rPr>
        <w:t xml:space="preserve">  </w:t>
      </w:r>
      <w:r>
        <w:rPr>
          <w:rFonts w:ascii="華康仿宋體W6" w:eastAsia="華康仿宋體W6" w:hAnsi="Microsoft JhengHei UI Light" w:hint="eastAsia"/>
          <w:sz w:val="32"/>
          <w:szCs w:val="32"/>
        </w:rPr>
        <w:t>二、分布</w:t>
      </w:r>
      <w:r w:rsidR="00EE1AAB">
        <w:rPr>
          <w:rFonts w:ascii="華康仿宋體W6" w:eastAsia="華康仿宋體W6" w:hAnsi="Microsoft JhengHei UI Light" w:hint="eastAsia"/>
          <w:sz w:val="32"/>
          <w:szCs w:val="32"/>
        </w:rPr>
        <w:t>地區</w:t>
      </w:r>
    </w:p>
    <w:p w:rsidR="00B0665E" w:rsidRDefault="00B0665E" w:rsidP="00423203">
      <w:pPr>
        <w:rPr>
          <w:rFonts w:ascii="華康仿宋體W6" w:eastAsia="華康仿宋體W6" w:hAnsi="Microsoft JhengHei UI Light"/>
          <w:sz w:val="32"/>
          <w:szCs w:val="32"/>
        </w:rPr>
      </w:pPr>
      <w:r>
        <w:rPr>
          <w:rFonts w:ascii="華康仿宋體W6" w:eastAsia="華康仿宋體W6" w:hAnsi="Microsoft JhengHei UI Light" w:hint="eastAsia"/>
          <w:sz w:val="32"/>
          <w:szCs w:val="32"/>
        </w:rPr>
        <w:t xml:space="preserve">  </w:t>
      </w:r>
      <w:r w:rsidR="002511BA">
        <w:rPr>
          <w:rFonts w:ascii="華康仿宋體W6" w:eastAsia="華康仿宋體W6" w:hAnsi="Microsoft JhengHei UI Light" w:hint="eastAsia"/>
          <w:sz w:val="32"/>
          <w:szCs w:val="32"/>
        </w:rPr>
        <w:t>海洋</w:t>
      </w:r>
    </w:p>
    <w:p w:rsidR="002511BA" w:rsidRDefault="002511BA" w:rsidP="00423203">
      <w:pPr>
        <w:rPr>
          <w:rFonts w:ascii="華康仿宋體W6" w:eastAsia="華康仿宋體W6" w:hAnsi="Microsoft JhengHei UI Light"/>
          <w:sz w:val="32"/>
          <w:szCs w:val="32"/>
        </w:rPr>
      </w:pPr>
      <w:r>
        <w:rPr>
          <w:rFonts w:ascii="華康仿宋體W6" w:eastAsia="華康仿宋體W6" w:hAnsi="Microsoft JhengHei UI Light" w:hint="eastAsia"/>
          <w:sz w:val="32"/>
          <w:szCs w:val="32"/>
        </w:rPr>
        <w:t xml:space="preserve">  三、特別的地方</w:t>
      </w:r>
    </w:p>
    <w:p w:rsidR="002511BA" w:rsidRDefault="002511BA" w:rsidP="00423203">
      <w:pPr>
        <w:rPr>
          <w:rFonts w:ascii="華康仿宋體W6" w:eastAsia="華康仿宋體W6" w:hAnsi="Microsoft JhengHei UI Light"/>
          <w:sz w:val="32"/>
          <w:szCs w:val="32"/>
        </w:rPr>
      </w:pPr>
      <w:r>
        <w:rPr>
          <w:rFonts w:ascii="華康仿宋體W6" w:eastAsia="華康仿宋體W6" w:hAnsi="Microsoft JhengHei UI Light" w:hint="eastAsia"/>
          <w:sz w:val="32"/>
          <w:szCs w:val="32"/>
        </w:rPr>
        <w:t xml:space="preserve">  1</w:t>
      </w:r>
      <w:r w:rsidR="00E43E50" w:rsidRPr="00E43E50">
        <w:rPr>
          <w:rFonts w:ascii="華康仿宋體W6" w:eastAsia="華康仿宋體W6" w:hAnsi="Microsoft JhengHei UI Light" w:hint="eastAsia"/>
          <w:sz w:val="32"/>
          <w:szCs w:val="32"/>
        </w:rPr>
        <w:t>不同海龜的主食都不大相同</w:t>
      </w:r>
    </w:p>
    <w:p w:rsidR="002511BA" w:rsidRPr="00B0665E" w:rsidRDefault="002511BA" w:rsidP="00423203">
      <w:pPr>
        <w:rPr>
          <w:rFonts w:ascii="華康仿宋體W6" w:eastAsia="華康仿宋體W6" w:hAnsi="Microsoft JhengHei UI Light" w:hint="eastAsia"/>
          <w:sz w:val="32"/>
          <w:szCs w:val="32"/>
        </w:rPr>
      </w:pPr>
      <w:r>
        <w:rPr>
          <w:rFonts w:ascii="華康仿宋體W6" w:eastAsia="華康仿宋體W6" w:hAnsi="Microsoft JhengHei UI Light" w:hint="eastAsia"/>
          <w:sz w:val="32"/>
          <w:szCs w:val="32"/>
        </w:rPr>
        <w:t xml:space="preserve">  2</w:t>
      </w:r>
      <w:r w:rsidR="00E43E50" w:rsidRPr="00E43E50">
        <w:rPr>
          <w:rFonts w:ascii="華康仿宋體W6" w:eastAsia="華康仿宋體W6" w:hAnsi="Microsoft JhengHei UI Light" w:hint="eastAsia"/>
          <w:sz w:val="32"/>
          <w:szCs w:val="32"/>
        </w:rPr>
        <w:t>以肺呼吸，產卵時必須回到陸地上</w:t>
      </w:r>
      <w:bookmarkStart w:id="0" w:name="_GoBack"/>
      <w:bookmarkEnd w:id="0"/>
    </w:p>
    <w:p w:rsidR="00145172" w:rsidRPr="00423203" w:rsidRDefault="00145172" w:rsidP="00423203">
      <w:pPr>
        <w:tabs>
          <w:tab w:val="left" w:pos="4650"/>
        </w:tabs>
        <w:spacing w:line="360" w:lineRule="auto"/>
        <w:jc w:val="center"/>
        <w:rPr>
          <w:rFonts w:eastAsia="華康仿宋體W6"/>
          <w:sz w:val="56"/>
          <w:szCs w:val="56"/>
        </w:rPr>
      </w:pPr>
    </w:p>
    <w:sectPr w:rsidR="00145172" w:rsidRPr="00423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72"/>
    <w:rsid w:val="00145172"/>
    <w:rsid w:val="002511BA"/>
    <w:rsid w:val="00423203"/>
    <w:rsid w:val="006D4F33"/>
    <w:rsid w:val="00B0665E"/>
    <w:rsid w:val="00C94647"/>
    <w:rsid w:val="00E20193"/>
    <w:rsid w:val="00E43E50"/>
    <w:rsid w:val="00ED0080"/>
    <w:rsid w:val="00E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24666-445A-4351-9115-895F2595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2020-09-25T01:51:00Z</dcterms:created>
  <dcterms:modified xsi:type="dcterms:W3CDTF">2020-10-23T01:01:00Z</dcterms:modified>
</cp:coreProperties>
</file>